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b/>
          <w:bCs/>
          <w:sz w:val="24"/>
          <w:szCs w:val="24"/>
        </w:rPr>
        <w:t>From the New York </w:t>
      </w:r>
      <w:r w:rsidRPr="006F7995">
        <w:rPr>
          <w:rFonts w:ascii="Times New Roman" w:eastAsia="Times New Roman" w:hAnsi="Times New Roman" w:cs="Times New Roman"/>
          <w:b/>
          <w:bCs/>
          <w:i/>
          <w:iCs/>
          <w:sz w:val="24"/>
          <w:szCs w:val="24"/>
        </w:rPr>
        <w:t>Herald</w:t>
      </w:r>
      <w:r w:rsidRPr="006F7995">
        <w:rPr>
          <w:rFonts w:ascii="Times New Roman" w:eastAsia="Times New Roman" w:hAnsi="Times New Roman" w:cs="Times New Roman"/>
          <w:b/>
          <w:bCs/>
          <w:sz w:val="24"/>
          <w:szCs w:val="24"/>
        </w:rPr>
        <w:t>, October 15, 1900:</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 xml:space="preserve">I left these shores, at Vancouver, a red-hot imperialist. I wanted the American eagle to go screaming into the Pacific. It seemed tiresome and tame for it to content itself with </w:t>
      </w:r>
      <w:proofErr w:type="spellStart"/>
      <w:proofErr w:type="gramStart"/>
      <w:r w:rsidRPr="006F7995">
        <w:rPr>
          <w:rFonts w:ascii="Times New Roman" w:eastAsia="Times New Roman" w:hAnsi="Times New Roman" w:cs="Times New Roman"/>
          <w:sz w:val="24"/>
          <w:szCs w:val="24"/>
        </w:rPr>
        <w:t>he</w:t>
      </w:r>
      <w:proofErr w:type="spellEnd"/>
      <w:proofErr w:type="gramEnd"/>
      <w:r w:rsidRPr="006F7995">
        <w:rPr>
          <w:rFonts w:ascii="Times New Roman" w:eastAsia="Times New Roman" w:hAnsi="Times New Roman" w:cs="Times New Roman"/>
          <w:sz w:val="24"/>
          <w:szCs w:val="24"/>
        </w:rPr>
        <w:t xml:space="preserve"> Rockies. Why not spread its wings over the </w:t>
      </w:r>
      <w:proofErr w:type="spellStart"/>
      <w:r w:rsidRPr="006F7995">
        <w:rPr>
          <w:rFonts w:ascii="Times New Roman" w:eastAsia="Times New Roman" w:hAnsi="Times New Roman" w:cs="Times New Roman"/>
          <w:sz w:val="24"/>
          <w:szCs w:val="24"/>
        </w:rPr>
        <w:t>Phillippines</w:t>
      </w:r>
      <w:proofErr w:type="spellEnd"/>
      <w:r w:rsidRPr="006F7995">
        <w:rPr>
          <w:rFonts w:ascii="Times New Roman" w:eastAsia="Times New Roman" w:hAnsi="Times New Roman" w:cs="Times New Roman"/>
          <w:sz w:val="24"/>
          <w:szCs w:val="24"/>
        </w:rPr>
        <w:t>, I asked myself? And I thought it would be a real good thing to do</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 xml:space="preserve">I said to myself, here are a people who have suffered for three centuries. We can make them as free as ourselves, give them a government and country of their own, put a miniature of the American constitution afloat in the Pacific, </w:t>
      </w:r>
      <w:proofErr w:type="gramStart"/>
      <w:r w:rsidRPr="006F7995">
        <w:rPr>
          <w:rFonts w:ascii="Times New Roman" w:eastAsia="Times New Roman" w:hAnsi="Times New Roman" w:cs="Times New Roman"/>
          <w:sz w:val="24"/>
          <w:szCs w:val="24"/>
        </w:rPr>
        <w:t>start</w:t>
      </w:r>
      <w:proofErr w:type="gramEnd"/>
      <w:r w:rsidRPr="006F7995">
        <w:rPr>
          <w:rFonts w:ascii="Times New Roman" w:eastAsia="Times New Roman" w:hAnsi="Times New Roman" w:cs="Times New Roman"/>
          <w:sz w:val="24"/>
          <w:szCs w:val="24"/>
        </w:rPr>
        <w:t xml:space="preserve"> a brand new republic to take its place among the free nations of the world. It seemed to me a great task to which had addressed ourselves.</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 xml:space="preserve">But I have thought some more, since then, and I have read carefully the treaty of Paris, and I have seen that we do not intend to free, but to subjugate the people of the </w:t>
      </w:r>
      <w:proofErr w:type="spellStart"/>
      <w:r w:rsidRPr="006F7995">
        <w:rPr>
          <w:rFonts w:ascii="Times New Roman" w:eastAsia="Times New Roman" w:hAnsi="Times New Roman" w:cs="Times New Roman"/>
          <w:sz w:val="24"/>
          <w:szCs w:val="24"/>
        </w:rPr>
        <w:t>Phillippines</w:t>
      </w:r>
      <w:proofErr w:type="spellEnd"/>
      <w:r w:rsidRPr="006F7995">
        <w:rPr>
          <w:rFonts w:ascii="Times New Roman" w:eastAsia="Times New Roman" w:hAnsi="Times New Roman" w:cs="Times New Roman"/>
          <w:sz w:val="24"/>
          <w:szCs w:val="24"/>
        </w:rPr>
        <w:t>. We have gone there to conquer, not to redeem. . .</w:t>
      </w:r>
      <w:bookmarkStart w:id="0" w:name="_GoBack"/>
      <w:bookmarkEnd w:id="0"/>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It should, it seems to me, be our pleasure and duty to make those people free, and let them deal with their own domestic questions in their own way. And so I am an anti-imperialist. I am opposed to having the eagle put its talons on any other land.</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b/>
          <w:bCs/>
          <w:sz w:val="24"/>
          <w:szCs w:val="24"/>
        </w:rPr>
        <w:t>A Boston </w:t>
      </w:r>
      <w:r w:rsidRPr="006F7995">
        <w:rPr>
          <w:rFonts w:ascii="Times New Roman" w:eastAsia="Times New Roman" w:hAnsi="Times New Roman" w:cs="Times New Roman"/>
          <w:b/>
          <w:bCs/>
          <w:i/>
          <w:iCs/>
          <w:sz w:val="24"/>
          <w:szCs w:val="24"/>
        </w:rPr>
        <w:t>Herald</w:t>
      </w:r>
      <w:r w:rsidRPr="006F7995">
        <w:rPr>
          <w:rFonts w:ascii="Times New Roman" w:eastAsia="Times New Roman" w:hAnsi="Times New Roman" w:cs="Times New Roman"/>
          <w:b/>
          <w:bCs/>
          <w:sz w:val="24"/>
          <w:szCs w:val="24"/>
        </w:rPr>
        <w:t> transcript of a speech he gave in 1900 began thus:</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 xml:space="preserve">Oh, you have been doing many things in this time that I have been absent; you have done lots of </w:t>
      </w:r>
      <w:proofErr w:type="gramStart"/>
      <w:r w:rsidRPr="006F7995">
        <w:rPr>
          <w:rFonts w:ascii="Times New Roman" w:eastAsia="Times New Roman" w:hAnsi="Times New Roman" w:cs="Times New Roman"/>
          <w:sz w:val="24"/>
          <w:szCs w:val="24"/>
        </w:rPr>
        <w:t>things, some that</w:t>
      </w:r>
      <w:proofErr w:type="gramEnd"/>
      <w:r w:rsidRPr="006F7995">
        <w:rPr>
          <w:rFonts w:ascii="Times New Roman" w:eastAsia="Times New Roman" w:hAnsi="Times New Roman" w:cs="Times New Roman"/>
          <w:sz w:val="24"/>
          <w:szCs w:val="24"/>
        </w:rPr>
        <w:t xml:space="preserve"> are well worth remembering, too. Now, we have fought a righteous war since I have been gone, and that is rare in history--a righteous war is so rare that it is almost unknown in history; but by the grace of that war we set Cuba free, and we joined her to those three or four free nations that exist on this earth; and we started out to set those poor Filipinos free too, and why, why, why that most righteous purpose of ours has apparently miscarried I suppose I never shall know.</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 xml:space="preserve">In a 1906 essay about the Moro massacre in the </w:t>
      </w:r>
      <w:proofErr w:type="spellStart"/>
      <w:r w:rsidRPr="006F7995">
        <w:rPr>
          <w:rFonts w:ascii="Times New Roman" w:eastAsia="Times New Roman" w:hAnsi="Times New Roman" w:cs="Times New Roman"/>
          <w:sz w:val="24"/>
          <w:szCs w:val="24"/>
        </w:rPr>
        <w:t>Phillippines</w:t>
      </w:r>
      <w:proofErr w:type="spellEnd"/>
      <w:r w:rsidRPr="006F7995">
        <w:rPr>
          <w:rFonts w:ascii="Times New Roman" w:eastAsia="Times New Roman" w:hAnsi="Times New Roman" w:cs="Times New Roman"/>
          <w:sz w:val="24"/>
          <w:szCs w:val="24"/>
        </w:rPr>
        <w:t xml:space="preserve">, which was not published until after his death, </w:t>
      </w:r>
      <w:proofErr w:type="gramStart"/>
      <w:r w:rsidRPr="006F7995">
        <w:rPr>
          <w:rFonts w:ascii="Times New Roman" w:eastAsia="Times New Roman" w:hAnsi="Times New Roman" w:cs="Times New Roman"/>
          <w:sz w:val="24"/>
          <w:szCs w:val="24"/>
        </w:rPr>
        <w:t>Twain</w:t>
      </w:r>
      <w:proofErr w:type="gramEnd"/>
      <w:r w:rsidRPr="006F7995">
        <w:rPr>
          <w:rFonts w:ascii="Times New Roman" w:eastAsia="Times New Roman" w:hAnsi="Times New Roman" w:cs="Times New Roman"/>
          <w:sz w:val="24"/>
          <w:szCs w:val="24"/>
        </w:rPr>
        <w:t xml:space="preserve"> criticized the military:</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General Wood was present and looking on. His order had been, "Kill or capture those savages." Apparently our little army considered that the "or" left them authorized to kill or capture according to taste, and that their taste had remained what it had been for eight years in our army out there--the taste of Christian butchers.</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b/>
          <w:bCs/>
          <w:sz w:val="24"/>
          <w:szCs w:val="24"/>
        </w:rPr>
        <w:t>In a February 1901 article titled, "To the Person Sitting in Darkness," he continued to criticize the U.S.:</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There must be two Americas: one that sets the captive free, and one that takes a once-captive's new freedom away from him, and picks a quarrel with him with nothing to found it on; then kills him to get his land. . .</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lastRenderedPageBreak/>
        <w:t>True, we have crushed a deceived and confiding people; we have turned against the weak and the friendless who trusted us; we have stamped out a just and intelligent and well-ordered republic; we have stabbed an ally in the back and slapped the face of a guest; we have bought a Shadow from an enemy that hadn't it to sell; we have robbed a trusting friend of his land and his liberty; we have invited clean young men to shoulder a discredited musket and do bandit's work under a flag which bandits have been accustomed to fear, not to follow; we have debauched America's honor and blackened her face before the world. . .</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And as for a flag for the Philippine Province, it is easily managed. We can have a special one--our States do it: we can have just our usual flag, with the white stripes painted black and the stars replaced by the skull and cross-bones.</w:t>
      </w:r>
    </w:p>
    <w:p w:rsidR="006F799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b/>
          <w:bCs/>
          <w:sz w:val="24"/>
          <w:szCs w:val="24"/>
        </w:rPr>
        <w:t>And another essay on the American flag, also from 1901:</w:t>
      </w:r>
    </w:p>
    <w:p w:rsidR="00E34105" w:rsidRPr="006F7995" w:rsidRDefault="006F7995" w:rsidP="006F7995">
      <w:pPr>
        <w:spacing w:before="100" w:beforeAutospacing="1" w:after="100" w:afterAutospacing="1" w:line="240" w:lineRule="auto"/>
        <w:rPr>
          <w:rFonts w:ascii="Times New Roman" w:eastAsia="Times New Roman" w:hAnsi="Times New Roman" w:cs="Times New Roman"/>
          <w:sz w:val="24"/>
          <w:szCs w:val="24"/>
        </w:rPr>
      </w:pPr>
      <w:r w:rsidRPr="006F7995">
        <w:rPr>
          <w:rFonts w:ascii="Times New Roman" w:eastAsia="Times New Roman" w:hAnsi="Times New Roman" w:cs="Times New Roman"/>
          <w:sz w:val="24"/>
          <w:szCs w:val="24"/>
        </w:rPr>
        <w:t xml:space="preserve">I am not finding fault with this use of our flag; for in order not to seem eccentric I have swung around, now, and joined the nation in the conviction that nothing can sully a flag. I was not properly reared, and the illusion that a flag was a thing which must be sacredly guarded against shameful uses and unclean contacts, lest it suffer pollution; and so when it was sent out to the </w:t>
      </w:r>
      <w:proofErr w:type="spellStart"/>
      <w:r w:rsidRPr="006F7995">
        <w:rPr>
          <w:rFonts w:ascii="Times New Roman" w:eastAsia="Times New Roman" w:hAnsi="Times New Roman" w:cs="Times New Roman"/>
          <w:sz w:val="24"/>
          <w:szCs w:val="24"/>
        </w:rPr>
        <w:t>Phillippines</w:t>
      </w:r>
      <w:proofErr w:type="spellEnd"/>
      <w:r w:rsidRPr="006F7995">
        <w:rPr>
          <w:rFonts w:ascii="Times New Roman" w:eastAsia="Times New Roman" w:hAnsi="Times New Roman" w:cs="Times New Roman"/>
          <w:sz w:val="24"/>
          <w:szCs w:val="24"/>
        </w:rPr>
        <w:t xml:space="preserve"> to float over a wanton war and a robbing expedition I supposed it was polluted, and in an ignorant moment I said so. But I stand corrected. I conceded and acknowledge that it was only the government that sent it on such an errand that was polluted. Let us compromise on that. I am glad to have it that way. For our flag could not well stand pollution, never having been used to it, but it is different with the administration.</w:t>
      </w:r>
    </w:p>
    <w:sectPr w:rsidR="00E34105" w:rsidRPr="006F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95"/>
    <w:rsid w:val="006F7995"/>
    <w:rsid w:val="00E3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2CCD6-84DF-4DD6-9CCD-51B570A2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chsadmin</dc:creator>
  <cp:keywords/>
  <dc:description/>
  <cp:lastModifiedBy>chsadmin</cp:lastModifiedBy>
  <cp:revision>1</cp:revision>
  <cp:lastPrinted>2017-09-25T12:37:00Z</cp:lastPrinted>
  <dcterms:created xsi:type="dcterms:W3CDTF">2017-09-25T12:36:00Z</dcterms:created>
  <dcterms:modified xsi:type="dcterms:W3CDTF">2017-09-25T12:38:00Z</dcterms:modified>
</cp:coreProperties>
</file>